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73" w:rsidRPr="00CF3AFD" w:rsidRDefault="00A52073" w:rsidP="006D6EDA">
      <w:pPr>
        <w:jc w:val="center"/>
        <w:rPr>
          <w:szCs w:val="26"/>
        </w:rPr>
      </w:pPr>
      <w:r w:rsidRPr="00CF3AFD">
        <w:rPr>
          <w:szCs w:val="26"/>
        </w:rPr>
        <w:t>Теория рабочих процессов</w:t>
      </w:r>
    </w:p>
    <w:p w:rsidR="00A52073" w:rsidRPr="00CF3AFD" w:rsidRDefault="00A52073" w:rsidP="006D6EDA">
      <w:pPr>
        <w:jc w:val="center"/>
        <w:rPr>
          <w:szCs w:val="26"/>
        </w:rPr>
      </w:pPr>
    </w:p>
    <w:p w:rsidR="00A52073" w:rsidRPr="00CF3AFD" w:rsidRDefault="00A52073" w:rsidP="00FD580E">
      <w:pPr>
        <w:rPr>
          <w:color w:val="000000"/>
          <w:szCs w:val="26"/>
          <w:shd w:val="clear" w:color="auto" w:fill="FFFFFF"/>
        </w:rPr>
      </w:pPr>
      <w:r w:rsidRPr="00CF3AFD">
        <w:rPr>
          <w:color w:val="000000"/>
          <w:szCs w:val="26"/>
          <w:shd w:val="clear" w:color="auto" w:fill="FFFFFF"/>
        </w:rPr>
        <w:t>1. Система уравнений для моделирования рабочего процесса многоцилиндрового двигателя на основе законов термодинамики открытых систем. Современные методы решения данной системы уравнений.</w:t>
      </w:r>
    </w:p>
    <w:p w:rsidR="00A52073" w:rsidRPr="00CF3AFD" w:rsidRDefault="00A52073" w:rsidP="00FD580E">
      <w:pPr>
        <w:rPr>
          <w:color w:val="000000"/>
          <w:szCs w:val="26"/>
          <w:shd w:val="clear" w:color="auto" w:fill="FFFFFF"/>
        </w:rPr>
      </w:pPr>
      <w:r w:rsidRPr="00CF3AFD">
        <w:rPr>
          <w:color w:val="000000"/>
          <w:szCs w:val="26"/>
          <w:shd w:val="clear" w:color="auto" w:fill="FFFFFF"/>
        </w:rPr>
        <w:t>2. Индикаторные и эффективные показатели двигателя: вывод формул мощности, среднего давления, удельного расхода топлива, КПД. Мощность механических потерь: состав, расчет среднего давления насосных ходов по экспериментальным данным.</w:t>
      </w:r>
    </w:p>
    <w:p w:rsidR="00A52073" w:rsidRPr="00CF3AFD" w:rsidRDefault="00A52073" w:rsidP="00FD580E">
      <w:pPr>
        <w:rPr>
          <w:color w:val="000000"/>
          <w:szCs w:val="26"/>
          <w:shd w:val="clear" w:color="auto" w:fill="FFFFFF"/>
        </w:rPr>
      </w:pPr>
      <w:r w:rsidRPr="00CF3AFD">
        <w:rPr>
          <w:color w:val="000000"/>
          <w:szCs w:val="26"/>
          <w:shd w:val="clear" w:color="auto" w:fill="FFFFFF"/>
        </w:rPr>
        <w:t>3. Структура факела топлива дизелей, критерии оценки качества распыливания. Процессы смесеобразования и взаимодействия факела топлива со стенками камеры сгорания.</w:t>
      </w:r>
    </w:p>
    <w:p w:rsidR="00A52073" w:rsidRPr="00CF3AFD" w:rsidRDefault="00A52073" w:rsidP="00FD580E">
      <w:pPr>
        <w:rPr>
          <w:color w:val="000000"/>
          <w:szCs w:val="26"/>
          <w:shd w:val="clear" w:color="auto" w:fill="FFFFFF"/>
        </w:rPr>
      </w:pPr>
      <w:r w:rsidRPr="00CF3AFD">
        <w:rPr>
          <w:color w:val="000000"/>
          <w:szCs w:val="26"/>
          <w:shd w:val="clear" w:color="auto" w:fill="FFFFFF"/>
        </w:rPr>
        <w:t>4. Анализ эффективности термодинамических циклов поршневых двигателей внутреннего сгорания с выводом формул η</w:t>
      </w:r>
      <w:r w:rsidRPr="00CF3AFD">
        <w:rPr>
          <w:i/>
          <w:color w:val="000000"/>
          <w:szCs w:val="26"/>
          <w:shd w:val="clear" w:color="auto" w:fill="FFFFFF"/>
          <w:vertAlign w:val="subscript"/>
          <w:lang w:val="en-US"/>
        </w:rPr>
        <w:t>t</w:t>
      </w:r>
      <w:r w:rsidRPr="00CF3AFD">
        <w:rPr>
          <w:color w:val="000000"/>
          <w:szCs w:val="26"/>
          <w:shd w:val="clear" w:color="auto" w:fill="FFFFFF"/>
        </w:rPr>
        <w:t xml:space="preserve"> и </w:t>
      </w:r>
      <w:proofErr w:type="spellStart"/>
      <w:r w:rsidRPr="00CF3AFD">
        <w:rPr>
          <w:i/>
          <w:color w:val="000000"/>
          <w:szCs w:val="26"/>
          <w:shd w:val="clear" w:color="auto" w:fill="FFFFFF"/>
          <w:lang w:val="en-US"/>
        </w:rPr>
        <w:t>p</w:t>
      </w:r>
      <w:r w:rsidRPr="00CF3AFD">
        <w:rPr>
          <w:i/>
          <w:color w:val="000000"/>
          <w:szCs w:val="26"/>
          <w:shd w:val="clear" w:color="auto" w:fill="FFFFFF"/>
          <w:vertAlign w:val="subscript"/>
          <w:lang w:val="en-US"/>
        </w:rPr>
        <w:t>t</w:t>
      </w:r>
      <w:proofErr w:type="spellEnd"/>
      <w:r w:rsidRPr="00CF3AFD">
        <w:rPr>
          <w:color w:val="000000"/>
          <w:szCs w:val="26"/>
          <w:shd w:val="clear" w:color="auto" w:fill="FFFFFF"/>
        </w:rPr>
        <w:t>, работающих с воспламенением от сжатия и от электрической искры. Оценка влияния степени сжатия и степени повышения давления на эффективность цикла.</w:t>
      </w:r>
    </w:p>
    <w:p w:rsidR="00A52073" w:rsidRPr="00CF3AFD" w:rsidRDefault="00A52073" w:rsidP="00FD580E">
      <w:pPr>
        <w:rPr>
          <w:color w:val="000000"/>
          <w:szCs w:val="26"/>
          <w:shd w:val="clear" w:color="auto" w:fill="FFFFFF"/>
        </w:rPr>
      </w:pPr>
      <w:r w:rsidRPr="00CF3AFD">
        <w:rPr>
          <w:color w:val="000000"/>
          <w:szCs w:val="26"/>
          <w:shd w:val="clear" w:color="auto" w:fill="FFFFFF"/>
        </w:rPr>
        <w:t xml:space="preserve">5. </w:t>
      </w:r>
      <w:proofErr w:type="gramStart"/>
      <w:r w:rsidRPr="00CF3AFD">
        <w:rPr>
          <w:color w:val="000000"/>
          <w:szCs w:val="26"/>
          <w:shd w:val="clear" w:color="auto" w:fill="FFFFFF"/>
        </w:rPr>
        <w:t>Газообмен четырехтактных двигателей, процессы, происходящие во впускной и выпускной системах.</w:t>
      </w:r>
      <w:proofErr w:type="gramEnd"/>
      <w:r w:rsidRPr="00CF3AFD">
        <w:rPr>
          <w:color w:val="000000"/>
          <w:szCs w:val="26"/>
          <w:shd w:val="clear" w:color="auto" w:fill="FFFFFF"/>
        </w:rPr>
        <w:t xml:space="preserve"> Диаграммы эффективных проходных сечений впускных и выпускных клапанов и круговая диаграмма фаз газораспределения. Принципы объединения выпускных коллекторов при работе поршневого двигателя совместно с турбокомпрессором.</w:t>
      </w:r>
    </w:p>
    <w:p w:rsidR="00A52073" w:rsidRPr="00CF3AFD" w:rsidRDefault="00A52073" w:rsidP="00FD580E">
      <w:pPr>
        <w:rPr>
          <w:color w:val="000000"/>
          <w:szCs w:val="26"/>
          <w:shd w:val="clear" w:color="auto" w:fill="FFFFFF"/>
        </w:rPr>
      </w:pPr>
      <w:r w:rsidRPr="00CF3AFD">
        <w:rPr>
          <w:color w:val="000000"/>
          <w:szCs w:val="26"/>
          <w:shd w:val="clear" w:color="auto" w:fill="FFFFFF"/>
        </w:rPr>
        <w:t xml:space="preserve">6. Схемы газообмена двухтактных двигателей. Диаграммы эффективных проходных сечений впускных и выпускных органов газообмена и круговые диаграммы фаз газораспределения. Особенности газообмена </w:t>
      </w:r>
      <w:proofErr w:type="gramStart"/>
      <w:r w:rsidRPr="00CF3AFD">
        <w:rPr>
          <w:color w:val="000000"/>
          <w:szCs w:val="26"/>
          <w:shd w:val="clear" w:color="auto" w:fill="FFFFFF"/>
        </w:rPr>
        <w:t>по</w:t>
      </w:r>
      <w:proofErr w:type="gramEnd"/>
      <w:r w:rsidRPr="00CF3AFD">
        <w:rPr>
          <w:color w:val="000000"/>
          <w:szCs w:val="26"/>
          <w:shd w:val="clear" w:color="auto" w:fill="FFFFFF"/>
        </w:rPr>
        <w:t xml:space="preserve"> сравнением с четырехтактными двигателями.</w:t>
      </w:r>
    </w:p>
    <w:p w:rsidR="00A52073" w:rsidRPr="00CF3AFD" w:rsidRDefault="00A52073" w:rsidP="00FD580E">
      <w:pPr>
        <w:rPr>
          <w:color w:val="000000"/>
          <w:szCs w:val="26"/>
          <w:shd w:val="clear" w:color="auto" w:fill="FFFFFF"/>
        </w:rPr>
      </w:pPr>
      <w:r w:rsidRPr="00CF3AFD">
        <w:rPr>
          <w:color w:val="000000"/>
          <w:szCs w:val="26"/>
          <w:shd w:val="clear" w:color="auto" w:fill="FFFFFF"/>
        </w:rPr>
        <w:t>7. Схемы комбинированных двигателей. Термодинамические диаграммы двигателей с импульсной и изобарной системами наддува, их конструктивные особенности, достоинства и недостатки. Принципы регулирования наддува поршневых двигателей.</w:t>
      </w:r>
    </w:p>
    <w:p w:rsidR="00A52073" w:rsidRPr="00CF3AFD" w:rsidRDefault="00A52073" w:rsidP="00FD580E">
      <w:pPr>
        <w:rPr>
          <w:color w:val="000000"/>
          <w:szCs w:val="26"/>
          <w:shd w:val="clear" w:color="auto" w:fill="FFFFFF"/>
        </w:rPr>
      </w:pPr>
      <w:r w:rsidRPr="00CF3AFD">
        <w:rPr>
          <w:color w:val="000000"/>
          <w:szCs w:val="26"/>
          <w:shd w:val="clear" w:color="auto" w:fill="FFFFFF"/>
        </w:rPr>
        <w:t>8. Конструкции камер сгорания дизелей и искровых двигателей, разделенные и не разделенные камеры. Особенности рабочего процесса в них, достоинства и недостатки. Непосредственный впры</w:t>
      </w:r>
      <w:proofErr w:type="gramStart"/>
      <w:r w:rsidRPr="00CF3AFD">
        <w:rPr>
          <w:color w:val="000000"/>
          <w:szCs w:val="26"/>
          <w:shd w:val="clear" w:color="auto" w:fill="FFFFFF"/>
        </w:rPr>
        <w:t>ск в дв</w:t>
      </w:r>
      <w:proofErr w:type="gramEnd"/>
      <w:r w:rsidRPr="00CF3AFD">
        <w:rPr>
          <w:color w:val="000000"/>
          <w:szCs w:val="26"/>
          <w:shd w:val="clear" w:color="auto" w:fill="FFFFFF"/>
        </w:rPr>
        <w:t>игателях с искровым зажиганием: стратегии топливоподачи, расслоение заряда.</w:t>
      </w:r>
    </w:p>
    <w:p w:rsidR="00A52073" w:rsidRPr="00CF3AFD" w:rsidRDefault="00A52073" w:rsidP="00FD580E">
      <w:pPr>
        <w:rPr>
          <w:color w:val="000000"/>
          <w:szCs w:val="26"/>
          <w:shd w:val="clear" w:color="auto" w:fill="FFFFFF"/>
        </w:rPr>
      </w:pPr>
      <w:r w:rsidRPr="00CF3AFD">
        <w:rPr>
          <w:color w:val="000000"/>
          <w:szCs w:val="26"/>
          <w:shd w:val="clear" w:color="auto" w:fill="FFFFFF"/>
        </w:rPr>
        <w:t xml:space="preserve">9. Схемы конструкций </w:t>
      </w:r>
      <w:proofErr w:type="gramStart"/>
      <w:r w:rsidRPr="00CF3AFD">
        <w:rPr>
          <w:color w:val="000000"/>
          <w:szCs w:val="26"/>
          <w:shd w:val="clear" w:color="auto" w:fill="FFFFFF"/>
        </w:rPr>
        <w:t>четырехтактного</w:t>
      </w:r>
      <w:proofErr w:type="gramEnd"/>
      <w:r w:rsidRPr="00CF3AFD">
        <w:rPr>
          <w:color w:val="000000"/>
          <w:szCs w:val="26"/>
          <w:shd w:val="clear" w:color="auto" w:fill="FFFFFF"/>
        </w:rPr>
        <w:t xml:space="preserve"> и двухтактных (с продувками петлевой, прямоточно-щелевой, прямоточно-клапанной, кривошипно-камерной) двигателей. Принципы работы 4х и 2х </w:t>
      </w:r>
      <w:proofErr w:type="spellStart"/>
      <w:r w:rsidRPr="00CF3AFD">
        <w:rPr>
          <w:color w:val="000000"/>
          <w:szCs w:val="26"/>
          <w:shd w:val="clear" w:color="auto" w:fill="FFFFFF"/>
        </w:rPr>
        <w:t>тактных</w:t>
      </w:r>
      <w:proofErr w:type="spellEnd"/>
      <w:r w:rsidRPr="00CF3AFD">
        <w:rPr>
          <w:color w:val="000000"/>
          <w:szCs w:val="26"/>
          <w:shd w:val="clear" w:color="auto" w:fill="FFFFFF"/>
        </w:rPr>
        <w:t xml:space="preserve"> двигателей, газообмен, круговые диаграммы фаз газораспределения. Критерии оценки качества газообмена (определение, характерные значения). Расчет мощности 2х и 4х </w:t>
      </w:r>
      <w:proofErr w:type="spellStart"/>
      <w:r w:rsidRPr="00CF3AFD">
        <w:rPr>
          <w:color w:val="000000"/>
          <w:szCs w:val="26"/>
          <w:shd w:val="clear" w:color="auto" w:fill="FFFFFF"/>
        </w:rPr>
        <w:t>тактных</w:t>
      </w:r>
      <w:proofErr w:type="spellEnd"/>
      <w:r w:rsidRPr="00CF3AFD">
        <w:rPr>
          <w:color w:val="000000"/>
          <w:szCs w:val="26"/>
          <w:shd w:val="clear" w:color="auto" w:fill="FFFFFF"/>
        </w:rPr>
        <w:t xml:space="preserve"> двигателей при известном среднем давлении цикла.</w:t>
      </w:r>
    </w:p>
    <w:p w:rsidR="00A52073" w:rsidRPr="00CF3AFD" w:rsidRDefault="00A52073" w:rsidP="00FD580E">
      <w:pPr>
        <w:rPr>
          <w:szCs w:val="26"/>
        </w:rPr>
      </w:pPr>
      <w:r w:rsidRPr="00CF3AFD">
        <w:rPr>
          <w:color w:val="000000"/>
          <w:szCs w:val="26"/>
          <w:shd w:val="clear" w:color="auto" w:fill="FFFFFF"/>
        </w:rPr>
        <w:t>10. Рабочий процесс (от начала топливоподачи до окончания сгорания) в двигателях с внутренним и внешним смесеобразованием. Коэффициент избытка воздуха: определение, характерные значения по режимам работы, предельные значения для двигателей с внутренним и внешним смесеобразованием. Способы осуществления рабочего процесса двигателей на сверхбедных смесях с искровым зажиганием и их камеры сгорания.</w:t>
      </w:r>
    </w:p>
    <w:p w:rsidR="00A52073" w:rsidRPr="006B7BB8" w:rsidRDefault="00A52073" w:rsidP="006D6EDA">
      <w:pPr>
        <w:jc w:val="center"/>
        <w:rPr>
          <w:szCs w:val="26"/>
        </w:rPr>
      </w:pPr>
    </w:p>
    <w:p w:rsidR="00A52073" w:rsidRPr="00A977B2" w:rsidRDefault="00A52073" w:rsidP="006D6EDA">
      <w:pPr>
        <w:jc w:val="center"/>
        <w:rPr>
          <w:szCs w:val="26"/>
        </w:rPr>
      </w:pPr>
    </w:p>
    <w:p w:rsidR="00A52073" w:rsidRPr="00A977B2" w:rsidRDefault="00A52073" w:rsidP="006D6EDA">
      <w:pPr>
        <w:jc w:val="center"/>
        <w:rPr>
          <w:szCs w:val="26"/>
        </w:rPr>
      </w:pPr>
    </w:p>
    <w:p w:rsidR="00A52073" w:rsidRPr="00A977B2" w:rsidRDefault="00A52073" w:rsidP="006D6EDA">
      <w:pPr>
        <w:jc w:val="center"/>
        <w:rPr>
          <w:szCs w:val="26"/>
        </w:rPr>
      </w:pPr>
    </w:p>
    <w:p w:rsidR="00A52073" w:rsidRPr="00CF3AFD" w:rsidRDefault="00A52073" w:rsidP="006D6EDA">
      <w:pPr>
        <w:jc w:val="center"/>
        <w:rPr>
          <w:szCs w:val="26"/>
        </w:rPr>
      </w:pPr>
      <w:r w:rsidRPr="00CF3AFD">
        <w:rPr>
          <w:szCs w:val="26"/>
        </w:rPr>
        <w:lastRenderedPageBreak/>
        <w:t>Конструирование и расчет на прочность</w:t>
      </w:r>
    </w:p>
    <w:p w:rsidR="00A52073" w:rsidRPr="00CF3AFD" w:rsidRDefault="00A52073" w:rsidP="006D6EDA">
      <w:pPr>
        <w:jc w:val="center"/>
        <w:rPr>
          <w:szCs w:val="26"/>
        </w:rPr>
      </w:pPr>
    </w:p>
    <w:p w:rsidR="00A52073" w:rsidRPr="00CF3AFD" w:rsidRDefault="00A52073" w:rsidP="00630FD7">
      <w:pPr>
        <w:ind w:left="284" w:hanging="284"/>
        <w:rPr>
          <w:szCs w:val="26"/>
        </w:rPr>
      </w:pPr>
      <w:r w:rsidRPr="00CF3AFD">
        <w:rPr>
          <w:szCs w:val="26"/>
        </w:rPr>
        <w:t>1. Конструкции поршней среднеоборотных дизелей, математические модели определения их ТНДС.</w:t>
      </w:r>
    </w:p>
    <w:p w:rsidR="00A52073" w:rsidRPr="00CF3AFD" w:rsidRDefault="00A52073" w:rsidP="00630FD7">
      <w:pPr>
        <w:ind w:left="284" w:hanging="284"/>
        <w:rPr>
          <w:szCs w:val="26"/>
        </w:rPr>
      </w:pPr>
      <w:r w:rsidRPr="00CF3AFD">
        <w:rPr>
          <w:szCs w:val="26"/>
        </w:rPr>
        <w:t>2. Коленчатые валы быстроходных дизелей, расчет на прочность коленчатого вала.</w:t>
      </w:r>
    </w:p>
    <w:p w:rsidR="00A52073" w:rsidRPr="00CF3AFD" w:rsidRDefault="00A52073" w:rsidP="00630FD7">
      <w:pPr>
        <w:ind w:left="284" w:hanging="284"/>
        <w:rPr>
          <w:szCs w:val="26"/>
        </w:rPr>
      </w:pPr>
      <w:r w:rsidRPr="00CF3AFD">
        <w:rPr>
          <w:szCs w:val="26"/>
        </w:rPr>
        <w:t>3. Шатуны автомобильных и тракторных двигателей, математические модели определения их НДС.</w:t>
      </w:r>
    </w:p>
    <w:p w:rsidR="00A52073" w:rsidRPr="00CF3AFD" w:rsidRDefault="00A52073" w:rsidP="00630FD7">
      <w:pPr>
        <w:ind w:left="284" w:hanging="284"/>
        <w:rPr>
          <w:szCs w:val="26"/>
        </w:rPr>
      </w:pPr>
      <w:r w:rsidRPr="00CF3AFD">
        <w:rPr>
          <w:szCs w:val="26"/>
        </w:rPr>
        <w:t>4. Расчет теплового состояния теплонапряженных деталей двигателя в осесимметричной постановке.</w:t>
      </w:r>
    </w:p>
    <w:p w:rsidR="00A52073" w:rsidRPr="00CF3AFD" w:rsidRDefault="00A52073" w:rsidP="00630FD7">
      <w:pPr>
        <w:ind w:left="284" w:hanging="284"/>
        <w:rPr>
          <w:szCs w:val="26"/>
        </w:rPr>
      </w:pPr>
      <w:r w:rsidRPr="00CF3AFD">
        <w:rPr>
          <w:szCs w:val="26"/>
        </w:rPr>
        <w:t>5. Подшипники двигателей, расчет несущей способности.</w:t>
      </w:r>
    </w:p>
    <w:p w:rsidR="00A52073" w:rsidRPr="00CF3AFD" w:rsidRDefault="00A52073" w:rsidP="00630FD7">
      <w:pPr>
        <w:ind w:left="284" w:hanging="284"/>
        <w:rPr>
          <w:szCs w:val="26"/>
        </w:rPr>
      </w:pPr>
      <w:r w:rsidRPr="00CF3AFD">
        <w:rPr>
          <w:szCs w:val="26"/>
        </w:rPr>
        <w:t>6. Конструкции индивидуальных головок (крышек) цилиндров дизелей, математические модели определения их ТНДС.</w:t>
      </w:r>
    </w:p>
    <w:p w:rsidR="00A52073" w:rsidRPr="00CF3AFD" w:rsidRDefault="00A52073" w:rsidP="00630FD7">
      <w:pPr>
        <w:ind w:left="284" w:hanging="284"/>
        <w:rPr>
          <w:szCs w:val="26"/>
        </w:rPr>
      </w:pPr>
      <w:r w:rsidRPr="00CF3AFD">
        <w:rPr>
          <w:szCs w:val="26"/>
        </w:rPr>
        <w:t>7. Особенности конструкций теплонапряженных деталей двигателей воздушного охлаждения, математические модели определения их ТНДС.</w:t>
      </w:r>
    </w:p>
    <w:p w:rsidR="00A52073" w:rsidRPr="00CF3AFD" w:rsidRDefault="00A52073" w:rsidP="00630FD7">
      <w:pPr>
        <w:ind w:left="284" w:hanging="284"/>
        <w:rPr>
          <w:szCs w:val="26"/>
        </w:rPr>
      </w:pPr>
      <w:r w:rsidRPr="00CF3AFD">
        <w:rPr>
          <w:szCs w:val="26"/>
        </w:rPr>
        <w:t>8. Кинематика и динамика кулачкового механизма газораспределения двигателя, конструкции клапанов механизма газораспределения, математические модели определения их ТНДС.</w:t>
      </w:r>
    </w:p>
    <w:p w:rsidR="00A52073" w:rsidRPr="00CF3AFD" w:rsidRDefault="00503327" w:rsidP="00630FD7">
      <w:pPr>
        <w:ind w:left="284" w:hanging="284"/>
        <w:rPr>
          <w:szCs w:val="26"/>
        </w:rPr>
      </w:pPr>
      <w:r>
        <w:rPr>
          <w:szCs w:val="26"/>
        </w:rPr>
        <w:t xml:space="preserve">9. </w:t>
      </w:r>
      <w:r w:rsidR="00A52073" w:rsidRPr="00CF3AFD">
        <w:rPr>
          <w:szCs w:val="26"/>
        </w:rPr>
        <w:t>Силовые схемы, конструкции остова среднеоборотных двигателей, математические модели определения их НДС.</w:t>
      </w:r>
    </w:p>
    <w:p w:rsidR="00A52073" w:rsidRPr="00CF3AFD" w:rsidRDefault="00A52073" w:rsidP="00630FD7">
      <w:pPr>
        <w:ind w:left="284" w:hanging="284"/>
        <w:rPr>
          <w:szCs w:val="26"/>
        </w:rPr>
      </w:pPr>
      <w:r w:rsidRPr="00CF3AFD">
        <w:rPr>
          <w:szCs w:val="26"/>
        </w:rPr>
        <w:t>10. Конструкции гильз (втулок) цилиндров дизелей, математические модели определения их ТНДС.</w:t>
      </w:r>
    </w:p>
    <w:p w:rsidR="00A52073" w:rsidRPr="00CF3AFD" w:rsidRDefault="00A52073" w:rsidP="006D6EDA">
      <w:pPr>
        <w:jc w:val="center"/>
        <w:rPr>
          <w:szCs w:val="26"/>
        </w:rPr>
      </w:pPr>
    </w:p>
    <w:p w:rsidR="00A52073" w:rsidRDefault="00A52073" w:rsidP="006D6EDA">
      <w:pPr>
        <w:jc w:val="center"/>
        <w:rPr>
          <w:szCs w:val="26"/>
        </w:rPr>
      </w:pPr>
      <w:r w:rsidRPr="00CF3AFD">
        <w:rPr>
          <w:szCs w:val="26"/>
        </w:rPr>
        <w:t>Системы двигателей</w:t>
      </w:r>
    </w:p>
    <w:p w:rsidR="00A52073" w:rsidRDefault="00A52073" w:rsidP="006D6EDA">
      <w:pPr>
        <w:jc w:val="center"/>
        <w:rPr>
          <w:szCs w:val="26"/>
        </w:rPr>
      </w:pPr>
    </w:p>
    <w:p w:rsidR="00A52073" w:rsidRPr="00CF3AFD" w:rsidRDefault="00A52073" w:rsidP="006D6EDA">
      <w:pPr>
        <w:jc w:val="center"/>
        <w:rPr>
          <w:szCs w:val="26"/>
        </w:rPr>
      </w:pPr>
      <w:r>
        <w:rPr>
          <w:szCs w:val="26"/>
        </w:rPr>
        <w:t>Системы топливоподачи</w:t>
      </w:r>
    </w:p>
    <w:p w:rsidR="00A52073" w:rsidRPr="00CF3AFD" w:rsidRDefault="00A52073" w:rsidP="00CF3AFD">
      <w:pPr>
        <w:ind w:left="284" w:hanging="284"/>
        <w:rPr>
          <w:szCs w:val="26"/>
        </w:rPr>
      </w:pPr>
      <w:r w:rsidRPr="00CF3AFD">
        <w:rPr>
          <w:szCs w:val="26"/>
        </w:rPr>
        <w:t>1. Особенности конструкции и принципов проектирования насосов высокого давления с клапанным управлением. Расчет процессов в них.</w:t>
      </w:r>
    </w:p>
    <w:p w:rsidR="00A52073" w:rsidRPr="00CF3AFD" w:rsidRDefault="00A52073" w:rsidP="00CF3AFD">
      <w:pPr>
        <w:ind w:left="284" w:hanging="284"/>
        <w:rPr>
          <w:szCs w:val="26"/>
        </w:rPr>
      </w:pPr>
      <w:r w:rsidRPr="00CF3AFD">
        <w:rPr>
          <w:szCs w:val="26"/>
        </w:rPr>
        <w:t>2. Прогрессивные схемы и конструкции в электрогидравлических форсунках топливных систем. Уравнения для расчета процессов в них и параметры оптимизации.</w:t>
      </w:r>
    </w:p>
    <w:p w:rsidR="00A52073" w:rsidRPr="00CF3AFD" w:rsidRDefault="00A52073" w:rsidP="00CF3AFD">
      <w:pPr>
        <w:ind w:left="284" w:hanging="284"/>
        <w:rPr>
          <w:szCs w:val="26"/>
        </w:rPr>
      </w:pPr>
      <w:r w:rsidRPr="00CF3AFD">
        <w:rPr>
          <w:szCs w:val="26"/>
        </w:rPr>
        <w:t xml:space="preserve">3. Управляющие клапаны в топливных системах с электронным управлением: типы и их свойства, приводы, уравнения для расчета процессов и параметры оптимизации. </w:t>
      </w:r>
    </w:p>
    <w:p w:rsidR="00A52073" w:rsidRPr="00CF3AFD" w:rsidRDefault="00A52073" w:rsidP="00CF3AFD">
      <w:pPr>
        <w:ind w:left="284" w:hanging="284"/>
        <w:rPr>
          <w:szCs w:val="26"/>
        </w:rPr>
      </w:pPr>
      <w:r w:rsidRPr="00CF3AFD">
        <w:rPr>
          <w:szCs w:val="26"/>
        </w:rPr>
        <w:t>4. Масляные системы высоконагруженных двигателей: схемы, особенности конструкции элементов, методы расчета.</w:t>
      </w:r>
    </w:p>
    <w:p w:rsidR="00A52073" w:rsidRPr="00CF3AFD" w:rsidRDefault="00A52073" w:rsidP="00CF3AFD">
      <w:pPr>
        <w:ind w:left="284" w:hanging="284"/>
        <w:rPr>
          <w:szCs w:val="26"/>
        </w:rPr>
      </w:pPr>
      <w:r w:rsidRPr="00CF3AFD">
        <w:rPr>
          <w:szCs w:val="26"/>
        </w:rPr>
        <w:t>5. Системы охлаждения высоконагруженных двигателей: схемы, особенности конструкции элементов, методы расчета.</w:t>
      </w:r>
    </w:p>
    <w:p w:rsidR="00A52073" w:rsidRPr="00CF3AFD" w:rsidRDefault="00A52073" w:rsidP="00CF3AFD">
      <w:pPr>
        <w:rPr>
          <w:szCs w:val="26"/>
        </w:rPr>
      </w:pPr>
    </w:p>
    <w:p w:rsidR="00A52073" w:rsidRPr="00CF3AFD" w:rsidRDefault="00A52073" w:rsidP="00CF3AFD">
      <w:pPr>
        <w:jc w:val="center"/>
        <w:rPr>
          <w:szCs w:val="26"/>
        </w:rPr>
      </w:pPr>
      <w:proofErr w:type="spellStart"/>
      <w:r w:rsidRPr="00CF3AFD">
        <w:rPr>
          <w:szCs w:val="26"/>
        </w:rPr>
        <w:t>Турбонаддув</w:t>
      </w:r>
      <w:proofErr w:type="spellEnd"/>
      <w:r w:rsidRPr="00CF3AFD">
        <w:rPr>
          <w:szCs w:val="26"/>
        </w:rPr>
        <w:t>:</w:t>
      </w:r>
    </w:p>
    <w:p w:rsidR="00A52073" w:rsidRPr="00CF3AFD" w:rsidRDefault="00A52073" w:rsidP="00CF3AFD">
      <w:pPr>
        <w:ind w:left="284" w:hanging="284"/>
        <w:rPr>
          <w:szCs w:val="26"/>
        </w:rPr>
      </w:pPr>
      <w:r w:rsidRPr="00CF3AFD">
        <w:rPr>
          <w:szCs w:val="26"/>
        </w:rPr>
        <w:t xml:space="preserve">1. </w:t>
      </w:r>
      <w:r>
        <w:rPr>
          <w:szCs w:val="26"/>
        </w:rPr>
        <w:t>5 видов наддува, применение, преимущества, недостатки.</w:t>
      </w:r>
    </w:p>
    <w:p w:rsidR="00A52073" w:rsidRPr="00CF3AFD" w:rsidRDefault="00A52073" w:rsidP="00CF3AFD">
      <w:pPr>
        <w:ind w:left="284" w:hanging="284"/>
        <w:rPr>
          <w:szCs w:val="26"/>
        </w:rPr>
      </w:pPr>
      <w:r w:rsidRPr="00CF3AFD">
        <w:rPr>
          <w:szCs w:val="26"/>
        </w:rPr>
        <w:t xml:space="preserve">2. </w:t>
      </w:r>
      <w:r>
        <w:rPr>
          <w:szCs w:val="26"/>
        </w:rPr>
        <w:t>Понятия объемного КПД, коэффициента наполнения и коэффициента подачи поршневых компрессоров.</w:t>
      </w:r>
    </w:p>
    <w:p w:rsidR="00A52073" w:rsidRPr="00CF3AFD" w:rsidRDefault="00A52073" w:rsidP="00CF3AFD">
      <w:pPr>
        <w:ind w:left="284" w:hanging="284"/>
        <w:rPr>
          <w:szCs w:val="26"/>
        </w:rPr>
      </w:pPr>
      <w:r w:rsidRPr="00CF3AFD">
        <w:rPr>
          <w:szCs w:val="26"/>
        </w:rPr>
        <w:t>3. Методы регулирования наддува, технические решения, особенности расчета агрегатов наддува с регулированием.</w:t>
      </w:r>
    </w:p>
    <w:p w:rsidR="00A52073" w:rsidRDefault="00A52073" w:rsidP="00CF3AFD">
      <w:pPr>
        <w:ind w:left="284" w:hanging="284"/>
        <w:rPr>
          <w:szCs w:val="26"/>
        </w:rPr>
      </w:pPr>
      <w:r w:rsidRPr="00CF3AFD">
        <w:rPr>
          <w:szCs w:val="26"/>
        </w:rPr>
        <w:t xml:space="preserve">4. </w:t>
      </w:r>
      <w:r>
        <w:rPr>
          <w:szCs w:val="26"/>
        </w:rPr>
        <w:t>Векторные планы скоростей на входе и выходе из рабочего колеса центробежного компрессора. Циркуляция, коэффициент мощности.</w:t>
      </w:r>
    </w:p>
    <w:p w:rsidR="00A52073" w:rsidRPr="00CF3AFD" w:rsidRDefault="00A52073" w:rsidP="00CF3AFD">
      <w:pPr>
        <w:ind w:left="284" w:hanging="284"/>
        <w:rPr>
          <w:szCs w:val="26"/>
        </w:rPr>
      </w:pPr>
      <w:r w:rsidRPr="00CF3AFD">
        <w:rPr>
          <w:szCs w:val="26"/>
        </w:rPr>
        <w:t xml:space="preserve">5. </w:t>
      </w:r>
      <w:r>
        <w:rPr>
          <w:szCs w:val="26"/>
        </w:rPr>
        <w:t>Виды потерь и номенклатура К</w:t>
      </w:r>
      <w:bookmarkStart w:id="0" w:name="_GoBack"/>
      <w:bookmarkEnd w:id="0"/>
      <w:r>
        <w:rPr>
          <w:szCs w:val="26"/>
        </w:rPr>
        <w:t>ПД турбин.</w:t>
      </w:r>
    </w:p>
    <w:p w:rsidR="00A52073" w:rsidRPr="00CF3AFD" w:rsidRDefault="00A52073" w:rsidP="00CF3AFD">
      <w:pPr>
        <w:ind w:left="284" w:hanging="284"/>
        <w:rPr>
          <w:szCs w:val="26"/>
        </w:rPr>
      </w:pPr>
    </w:p>
    <w:p w:rsidR="00A52073" w:rsidRPr="00CF3AFD" w:rsidRDefault="00A52073">
      <w:pPr>
        <w:rPr>
          <w:szCs w:val="26"/>
        </w:rPr>
      </w:pPr>
    </w:p>
    <w:sectPr w:rsidR="00A52073" w:rsidRPr="00CF3AFD" w:rsidSect="00AC054A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9F6"/>
    <w:rsid w:val="00002B76"/>
    <w:rsid w:val="00003499"/>
    <w:rsid w:val="00042393"/>
    <w:rsid w:val="000670F0"/>
    <w:rsid w:val="000A451E"/>
    <w:rsid w:val="00246DC7"/>
    <w:rsid w:val="002926B8"/>
    <w:rsid w:val="00377019"/>
    <w:rsid w:val="003C3356"/>
    <w:rsid w:val="00420966"/>
    <w:rsid w:val="0043438A"/>
    <w:rsid w:val="00503327"/>
    <w:rsid w:val="00523B87"/>
    <w:rsid w:val="005B78BF"/>
    <w:rsid w:val="005C0141"/>
    <w:rsid w:val="005E70D8"/>
    <w:rsid w:val="006015A8"/>
    <w:rsid w:val="00630FD7"/>
    <w:rsid w:val="00640741"/>
    <w:rsid w:val="006B7BB8"/>
    <w:rsid w:val="006D6EDA"/>
    <w:rsid w:val="007C21A0"/>
    <w:rsid w:val="007F3C88"/>
    <w:rsid w:val="007F69F6"/>
    <w:rsid w:val="008B2233"/>
    <w:rsid w:val="009429F1"/>
    <w:rsid w:val="009B42FD"/>
    <w:rsid w:val="00A52073"/>
    <w:rsid w:val="00A977B2"/>
    <w:rsid w:val="00AA1203"/>
    <w:rsid w:val="00AB4CD0"/>
    <w:rsid w:val="00AC054A"/>
    <w:rsid w:val="00AD6BCC"/>
    <w:rsid w:val="00BC312E"/>
    <w:rsid w:val="00C00AC1"/>
    <w:rsid w:val="00C7248F"/>
    <w:rsid w:val="00CA28E2"/>
    <w:rsid w:val="00CB0EC5"/>
    <w:rsid w:val="00CF3AFD"/>
    <w:rsid w:val="00D9620B"/>
    <w:rsid w:val="00F100E6"/>
    <w:rsid w:val="00F4771D"/>
    <w:rsid w:val="00F55F43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87"/>
    <w:pPr>
      <w:jc w:val="both"/>
    </w:pPr>
    <w:rPr>
      <w:sz w:val="2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</dc:creator>
  <cp:keywords/>
  <dc:description/>
  <cp:lastModifiedBy>mll</cp:lastModifiedBy>
  <cp:revision>16</cp:revision>
  <dcterms:created xsi:type="dcterms:W3CDTF">2016-10-01T11:48:00Z</dcterms:created>
  <dcterms:modified xsi:type="dcterms:W3CDTF">2016-10-04T10:43:00Z</dcterms:modified>
</cp:coreProperties>
</file>